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179556387"/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3F8AC6AC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B3C5FD" w14:textId="0ED206EC" w:rsidR="00D24F3D" w:rsidRPr="003F2FAC" w:rsidRDefault="00282B48" w:rsidP="00E41FED">
      <w:pPr>
        <w:jc w:val="center"/>
        <w:rPr>
          <w:rFonts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A85306">
        <w:rPr>
          <w:rFonts w:ascii="Times New Roman" w:hAnsi="Times New Roman" w:cs="Times New Roman"/>
          <w:b/>
          <w:sz w:val="32"/>
          <w:szCs w:val="32"/>
        </w:rPr>
        <w:t>7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A85306">
        <w:rPr>
          <w:rFonts w:ascii="Times New Roman" w:hAnsi="Times New Roman" w:cs="Times New Roman"/>
          <w:b/>
          <w:sz w:val="32"/>
          <w:szCs w:val="32"/>
        </w:rPr>
        <w:t>Метод Ван-дер-Поля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17761BB8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</w:t>
            </w:r>
            <w:r w:rsidR="00DD07EF">
              <w:rPr>
                <w:rFonts w:cs="Times New Roman"/>
              </w:rPr>
              <w:t>4</w:t>
            </w:r>
            <w:r w:rsidR="00EE5DF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2F9055BB" w:rsidR="00E81BD3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p w14:paraId="4F35A8B8" w14:textId="77777777" w:rsidR="00E81BD3" w:rsidRDefault="00E81BD3">
      <w:pPr>
        <w:widowControl/>
        <w:suppressAutoHyphens w:val="0"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End w:id="0"/>
    <w:p w14:paraId="1BF9B698" w14:textId="5EEBF7FB" w:rsidR="00D24F3D" w:rsidRPr="00E81BD3" w:rsidRDefault="008849B4" w:rsidP="00A747AB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="001A07D0" w:rsidRPr="001A07D0">
        <w:rPr>
          <w:rFonts w:ascii="Times New Roman" w:hAnsi="Times New Roman" w:cs="Times New Roman"/>
          <w:b/>
          <w:bCs/>
          <w:sz w:val="28"/>
          <w:szCs w:val="28"/>
        </w:rPr>
        <w:t>Исследовать уравнение Ван-дер-Поля на устойчивость</w:t>
      </w:r>
      <w:r w:rsidR="00A747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448C5CD" w14:textId="7795173E" w:rsidR="001A07D0" w:rsidRPr="001A07D0" w:rsidRDefault="00000000" w:rsidP="001A07D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m:oMathPara>
        <m:oMathParaPr>
          <m:jc m:val="center"/>
        </m:oMathParaPr>
        <m:oMath>
          <m:acc>
            <m:accPr>
              <m:chr m:val="̈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μ*</m:t>
          </m:r>
          <m:d>
            <m:dPr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-1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acc>
            <m:accPr>
              <m:chr m:val="̇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+x=0,  0&lt;μ≪1</m:t>
          </m:r>
        </m:oMath>
      </m:oMathPara>
    </w:p>
    <w:p w14:paraId="44CC5069" w14:textId="37477C7D" w:rsidR="009B70CF" w:rsidRPr="00627B97" w:rsidRDefault="00EE5DF7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Рисунках 1-</w:t>
      </w:r>
      <w:r w:rsidR="002472F8">
        <w:rPr>
          <w:rFonts w:ascii="Times New Roman" w:hAnsi="Times New Roman" w:cs="Times New Roman"/>
          <w:sz w:val="28"/>
          <w:szCs w:val="28"/>
        </w:rPr>
        <w:t>4</w:t>
      </w:r>
      <w:r w:rsidR="009B70CF">
        <w:rPr>
          <w:rFonts w:ascii="Times New Roman" w:hAnsi="Times New Roman" w:cs="Times New Roman"/>
          <w:sz w:val="28"/>
          <w:szCs w:val="28"/>
        </w:rPr>
        <w:t>.</w:t>
      </w:r>
    </w:p>
    <w:p w14:paraId="78961CFF" w14:textId="14F23B99" w:rsidR="008849B4" w:rsidRDefault="00012332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F3EE0B" wp14:editId="5297645E">
            <wp:extent cx="5940425" cy="6083300"/>
            <wp:effectExtent l="0" t="0" r="3175" b="0"/>
            <wp:docPr id="1521508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082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712EC233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012332">
        <w:rPr>
          <w:rFonts w:ascii="Times New Roman" w:eastAsia="Malgun Gothic" w:hAnsi="Times New Roman" w:cs="Times New Roman"/>
          <w:sz w:val="28"/>
          <w:szCs w:val="28"/>
          <w:lang w:eastAsia="ko-KR"/>
        </w:rPr>
        <w:t>Уравнение Ван-дер-Поля</w:t>
      </w:r>
    </w:p>
    <w:p w14:paraId="678B68EC" w14:textId="2271F2F4" w:rsidR="00012332" w:rsidRDefault="00012332" w:rsidP="00012332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FD5776" wp14:editId="478A5F2C">
            <wp:extent cx="5940425" cy="8013065"/>
            <wp:effectExtent l="0" t="0" r="3175" b="6985"/>
            <wp:docPr id="1417602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021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2410" w14:textId="46E635FE" w:rsidR="00012332" w:rsidRDefault="00012332" w:rsidP="00012332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Составляем систему укороченных уравнений</w:t>
      </w:r>
    </w:p>
    <w:p w14:paraId="2739ECF5" w14:textId="242EA360" w:rsidR="00012332" w:rsidRDefault="00012332" w:rsidP="00012332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4FB71D" wp14:editId="63D2AC73">
            <wp:extent cx="5940425" cy="8338185"/>
            <wp:effectExtent l="0" t="0" r="3175" b="5715"/>
            <wp:docPr id="1794896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960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3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2906" w14:textId="3524551B" w:rsidR="00012332" w:rsidRDefault="00012332" w:rsidP="00012332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Определяем состояние равновесия</w:t>
      </w:r>
    </w:p>
    <w:p w14:paraId="2A962385" w14:textId="53A8FF49" w:rsidR="00012332" w:rsidRDefault="00012332" w:rsidP="00012332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F0F908" wp14:editId="08AF99B9">
            <wp:extent cx="5940425" cy="2840355"/>
            <wp:effectExtent l="0" t="0" r="3175" b="0"/>
            <wp:docPr id="12869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79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7F01" w14:textId="23A2105D" w:rsidR="00012332" w:rsidRDefault="00012332" w:rsidP="00012332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Точки бифуркации</w:t>
      </w:r>
    </w:p>
    <w:p w14:paraId="7ABF2395" w14:textId="13EF6326" w:rsidR="00012332" w:rsidRDefault="00012332" w:rsidP="00012332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Возьмём </w:t>
      </w:r>
      <m:oMath>
        <m:r>
          <w:rPr>
            <w:rFonts w:ascii="Cambria Math" w:eastAsia="Malgun Gothic" w:hAnsi="Cambria Math" w:cs="Times New Roman"/>
            <w:sz w:val="28"/>
            <w:szCs w:val="28"/>
            <w:lang w:eastAsia="ko-KR"/>
          </w:rPr>
          <m:t>μ=0.1</m:t>
        </m:r>
      </m:oMath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в точке (0; 0.5)</w:t>
      </w:r>
    </w:p>
    <w:p w14:paraId="0F93CE4C" w14:textId="02F249B7" w:rsidR="00012332" w:rsidRDefault="000B40BD" w:rsidP="009B70CF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noProof/>
        </w:rPr>
        <w:drawing>
          <wp:inline distT="0" distB="0" distL="0" distR="0" wp14:anchorId="1AE05E82" wp14:editId="3AD11A7F">
            <wp:extent cx="5940425" cy="2453640"/>
            <wp:effectExtent l="0" t="0" r="3175" b="3810"/>
            <wp:docPr id="7954237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BA92" w14:textId="2C627B05" w:rsidR="00012332" w:rsidRDefault="00012332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5 – Численное решение Ван-дер-Поля</w:t>
      </w:r>
    </w:p>
    <w:p w14:paraId="37B88199" w14:textId="7DA16CA3" w:rsidR="00012332" w:rsidRDefault="000B40BD" w:rsidP="009B70CF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noProof/>
        </w:rPr>
        <w:lastRenderedPageBreak/>
        <w:drawing>
          <wp:inline distT="0" distB="0" distL="0" distR="0" wp14:anchorId="337FC7EE" wp14:editId="4B145086">
            <wp:extent cx="3482340" cy="2895600"/>
            <wp:effectExtent l="0" t="0" r="3810" b="0"/>
            <wp:docPr id="18583499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FBAE" w14:textId="6880B77B" w:rsidR="00012332" w:rsidRDefault="00012332" w:rsidP="009B70CF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Рисунок 6 – Фазовый портрет Ван-дер-Поля</w:t>
      </w:r>
    </w:p>
    <w:p w14:paraId="5AE22983" w14:textId="77777777" w:rsidR="002472F8" w:rsidRDefault="00226C56" w:rsidP="00226C56">
      <w:pPr>
        <w:widowControl/>
        <w:suppressAutoHyphens w:val="0"/>
        <w:spacing w:line="360" w:lineRule="auto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ab/>
      </w:r>
    </w:p>
    <w:p w14:paraId="39C8814A" w14:textId="6BE2123A" w:rsidR="00012332" w:rsidRDefault="00226C56" w:rsidP="002472F8">
      <w:pPr>
        <w:widowControl/>
        <w:suppressAutoHyphens w:val="0"/>
        <w:spacing w:line="360" w:lineRule="auto"/>
        <w:ind w:firstLine="708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Сравним с уравнением, где решали на семинаре</w:t>
      </w:r>
    </w:p>
    <w:p w14:paraId="2432D16F" w14:textId="5C262C9F" w:rsidR="00226C56" w:rsidRPr="00747D99" w:rsidRDefault="00000000" w:rsidP="00226C56">
      <w:pPr>
        <w:widowControl/>
        <w:suppressAutoHyphens w:val="0"/>
        <w:spacing w:line="360" w:lineRule="auto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m:oMathPara>
        <m:oMath>
          <m:acc>
            <m:accPr>
              <m:chr m:val="̈"/>
              <m:ctrlPr>
                <w:rPr>
                  <w:rFonts w:ascii="Cambria Math" w:eastAsia="Malgun Gothic" w:hAnsi="Cambria Math" w:cs="Times New Roman"/>
                  <w:i/>
                  <w:sz w:val="28"/>
                  <w:szCs w:val="28"/>
                  <w:lang w:eastAsia="ko-KR"/>
                </w:rPr>
              </m:ctrlPr>
            </m:accPr>
            <m:e>
              <m:r>
                <w:rPr>
                  <w:rFonts w:ascii="Cambria Math" w:eastAsia="Malgun Gothic" w:hAnsi="Cambria Math" w:cs="Times New Roman"/>
                  <w:sz w:val="28"/>
                  <w:szCs w:val="28"/>
                  <w:lang w:val="en-US" w:eastAsia="ko-KR"/>
                </w:rPr>
                <m:t>x</m:t>
              </m:r>
            </m:e>
          </m:acc>
          <m:r>
            <w:rPr>
              <w:rFonts w:ascii="Cambria Math" w:eastAsia="Malgun Gothic" w:hAnsi="Cambria Math" w:cs="Times New Roman"/>
              <w:sz w:val="28"/>
              <w:szCs w:val="28"/>
              <w:lang w:eastAsia="ko-KR"/>
            </w:rPr>
            <m:t>-</m:t>
          </m:r>
          <m:acc>
            <m:accPr>
              <m:chr m:val="̇"/>
              <m:ctrlPr>
                <w:rPr>
                  <w:rFonts w:ascii="Cambria Math" w:eastAsia="Malgun Gothic" w:hAnsi="Cambria Math" w:cs="Times New Roman"/>
                  <w:i/>
                  <w:sz w:val="28"/>
                  <w:szCs w:val="28"/>
                  <w:lang w:val="en-US" w:eastAsia="ko-KR"/>
                </w:rPr>
              </m:ctrlPr>
            </m:accPr>
            <m:e>
              <m:r>
                <w:rPr>
                  <w:rFonts w:ascii="Cambria Math" w:eastAsia="Malgun Gothic" w:hAnsi="Cambria Math" w:cs="Times New Roman"/>
                  <w:sz w:val="28"/>
                  <w:szCs w:val="28"/>
                  <w:lang w:val="en-US" w:eastAsia="ko-KR"/>
                </w:rPr>
                <m:t>x</m:t>
              </m:r>
            </m:e>
          </m:acc>
          <m:r>
            <w:rPr>
              <w:rFonts w:ascii="Cambria Math" w:eastAsia="Malgun Gothic" w:hAnsi="Cambria Math" w:cs="Times New Roman"/>
              <w:sz w:val="28"/>
              <w:szCs w:val="28"/>
              <w:lang w:val="en-US" w:eastAsia="ko-KR"/>
            </w:rPr>
            <m:t>*</m:t>
          </m:r>
          <m:d>
            <m:dPr>
              <m:ctrlPr>
                <w:rPr>
                  <w:rFonts w:ascii="Cambria Math" w:eastAsia="Malgun Gothic" w:hAnsi="Cambria Math" w:cs="Times New Roman"/>
                  <w:i/>
                  <w:sz w:val="28"/>
                  <w:szCs w:val="28"/>
                  <w:lang w:val="en-US" w:eastAsia="ko-KR"/>
                </w:rPr>
              </m:ctrlPr>
            </m:dPr>
            <m:e>
              <m:r>
                <w:rPr>
                  <w:rFonts w:ascii="Cambria Math" w:eastAsia="Malgun Gothic" w:hAnsi="Cambria Math" w:cs="Times New Roman"/>
                  <w:sz w:val="28"/>
                  <w:szCs w:val="28"/>
                  <w:lang w:val="en-US" w:eastAsia="ko-KR"/>
                </w:rPr>
                <m:t>1-3*</m:t>
              </m:r>
              <m:sSup>
                <m:sSupPr>
                  <m:ctrlPr>
                    <w:rPr>
                      <w:rFonts w:ascii="Cambria Math" w:eastAsia="Malgun Gothic" w:hAnsi="Cambria Math" w:cs="Times New Roman"/>
                      <w:i/>
                      <w:sz w:val="28"/>
                      <w:szCs w:val="28"/>
                      <w:lang w:val="en-US" w:eastAsia="ko-KR"/>
                    </w:rPr>
                  </m:ctrlPr>
                </m:sSupPr>
                <m:e>
                  <m:r>
                    <w:rPr>
                      <w:rFonts w:ascii="Cambria Math" w:eastAsia="Malgun Gothic" w:hAnsi="Cambria Math" w:cs="Times New Roman"/>
                      <w:sz w:val="28"/>
                      <w:szCs w:val="28"/>
                      <w:lang w:val="en-US" w:eastAsia="ko-KR"/>
                    </w:rPr>
                    <m:t>x</m:t>
                  </m:r>
                </m:e>
                <m:sup>
                  <m:r>
                    <w:rPr>
                      <w:rFonts w:ascii="Cambria Math" w:eastAsia="Malgun Gothic" w:hAnsi="Cambria Math" w:cs="Times New Roman"/>
                      <w:sz w:val="28"/>
                      <w:szCs w:val="28"/>
                      <w:lang w:val="en-US" w:eastAsia="ko-KR"/>
                    </w:rPr>
                    <m:t>2</m:t>
                  </m:r>
                </m:sup>
              </m:sSup>
              <m:r>
                <w:rPr>
                  <w:rFonts w:ascii="Cambria Math" w:eastAsia="Malgun Gothic" w:hAnsi="Cambria Math" w:cs="Times New Roman"/>
                  <w:sz w:val="28"/>
                  <w:szCs w:val="28"/>
                  <w:lang w:val="en-US" w:eastAsia="ko-KR"/>
                </w:rPr>
                <m:t>-2*</m:t>
              </m:r>
              <m:sSup>
                <m:sSupPr>
                  <m:ctrlPr>
                    <w:rPr>
                      <w:rFonts w:ascii="Cambria Math" w:eastAsia="Malgun Gothic" w:hAnsi="Cambria Math" w:cs="Times New Roman"/>
                      <w:i/>
                      <w:sz w:val="28"/>
                      <w:szCs w:val="28"/>
                      <w:lang w:val="en-US" w:eastAsia="ko-KR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eastAsia="Malgun Gothic" w:hAnsi="Cambria Math" w:cs="Times New Roman"/>
                          <w:i/>
                          <w:sz w:val="28"/>
                          <w:szCs w:val="28"/>
                          <w:lang w:val="en-US" w:eastAsia="ko-KR"/>
                        </w:rPr>
                      </m:ctrlPr>
                    </m:accPr>
                    <m:e>
                      <m:r>
                        <w:rPr>
                          <w:rFonts w:ascii="Cambria Math" w:eastAsia="Malgun Gothic" w:hAnsi="Cambria Math" w:cs="Times New Roman"/>
                          <w:sz w:val="28"/>
                          <w:szCs w:val="28"/>
                          <w:lang w:val="en-US" w:eastAsia="ko-KR"/>
                        </w:rPr>
                        <m:t>x</m:t>
                      </m:r>
                    </m:e>
                  </m:acc>
                </m:e>
                <m:sup>
                  <m:r>
                    <w:rPr>
                      <w:rFonts w:ascii="Cambria Math" w:eastAsia="Malgun Gothic" w:hAnsi="Cambria Math" w:cs="Times New Roman"/>
                      <w:sz w:val="28"/>
                      <w:szCs w:val="28"/>
                      <w:lang w:val="en-US" w:eastAsia="ko-KR"/>
                    </w:rPr>
                    <m:t>2</m:t>
                  </m:r>
                </m:sup>
              </m:sSup>
            </m:e>
          </m:d>
          <m:r>
            <w:rPr>
              <w:rFonts w:ascii="Cambria Math" w:eastAsia="Malgun Gothic" w:hAnsi="Cambria Math" w:cs="Times New Roman"/>
              <w:sz w:val="28"/>
              <w:szCs w:val="28"/>
              <w:lang w:val="en-US" w:eastAsia="ko-KR"/>
            </w:rPr>
            <m:t>+x=0</m:t>
          </m:r>
        </m:oMath>
      </m:oMathPara>
    </w:p>
    <w:p w14:paraId="3903179F" w14:textId="3472AEB2" w:rsidR="006819A5" w:rsidRDefault="00226C56" w:rsidP="00226C56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noProof/>
        </w:rPr>
        <w:lastRenderedPageBreak/>
        <w:drawing>
          <wp:inline distT="0" distB="0" distL="0" distR="0" wp14:anchorId="2EA4A4C1" wp14:editId="6E1C9193">
            <wp:extent cx="5940425" cy="7920990"/>
            <wp:effectExtent l="0" t="0" r="3175" b="3810"/>
            <wp:docPr id="146053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0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8403" w14:textId="69E449DF" w:rsidR="000B40BD" w:rsidRDefault="000B40BD" w:rsidP="00226C56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Рисунок 7 – Решение</w:t>
      </w:r>
      <w:r w:rsidR="002472F8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системы (часть 1)</w:t>
      </w:r>
    </w:p>
    <w:p w14:paraId="16DAC682" w14:textId="6101C079" w:rsidR="00226C56" w:rsidRDefault="00226C56" w:rsidP="00226C56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noProof/>
        </w:rPr>
        <w:lastRenderedPageBreak/>
        <w:drawing>
          <wp:inline distT="0" distB="0" distL="0" distR="0" wp14:anchorId="1B41BDBF" wp14:editId="0C882E9E">
            <wp:extent cx="5940425" cy="8274685"/>
            <wp:effectExtent l="0" t="0" r="3175" b="0"/>
            <wp:docPr id="892580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80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7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FEA6" w14:textId="497A282B" w:rsidR="002472F8" w:rsidRDefault="002472F8" w:rsidP="00226C56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Решение 8 – Решение системы (часть 2)</w:t>
      </w:r>
    </w:p>
    <w:p w14:paraId="0F50EF04" w14:textId="0612C00D" w:rsidR="00226C56" w:rsidRDefault="00226C56" w:rsidP="00226C56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noProof/>
        </w:rPr>
        <w:lastRenderedPageBreak/>
        <w:drawing>
          <wp:inline distT="0" distB="0" distL="0" distR="0" wp14:anchorId="185E7377" wp14:editId="40DB3D9B">
            <wp:extent cx="5940425" cy="8211820"/>
            <wp:effectExtent l="0" t="0" r="3175" b="0"/>
            <wp:docPr id="380928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8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25B3" w14:textId="744130BB" w:rsidR="00226C56" w:rsidRPr="00226C56" w:rsidRDefault="002472F8" w:rsidP="00226C56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Рисунок 9 – Решение системы (часть 3)</w:t>
      </w:r>
    </w:p>
    <w:p w14:paraId="28C903EA" w14:textId="77777777" w:rsidR="000B40BD" w:rsidRDefault="00226C56" w:rsidP="000B40B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F46AFA" wp14:editId="6B9BC6E0">
            <wp:extent cx="5940425" cy="8439785"/>
            <wp:effectExtent l="0" t="0" r="3175" b="0"/>
            <wp:docPr id="1922494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941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E717" w14:textId="4401E900" w:rsidR="002472F8" w:rsidRPr="002472F8" w:rsidRDefault="002472F8" w:rsidP="000B40B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72F8">
        <w:rPr>
          <w:rFonts w:ascii="Times New Roman" w:hAnsi="Times New Roman" w:cs="Times New Roman"/>
          <w:sz w:val="28"/>
          <w:szCs w:val="28"/>
        </w:rPr>
        <w:t>Рисунок 10 – Решение системы (часть 4)</w:t>
      </w:r>
    </w:p>
    <w:p w14:paraId="0BF2DDBF" w14:textId="54155E24" w:rsidR="000B40BD" w:rsidRDefault="000B40BD" w:rsidP="000B40B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847BD" w14:textId="100BD185" w:rsidR="000B40BD" w:rsidRDefault="000B40BD" w:rsidP="000B40BD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lastRenderedPageBreak/>
        <w:t xml:space="preserve">Возьмём </w:t>
      </w:r>
      <m:oMath>
        <m:r>
          <w:rPr>
            <w:rFonts w:ascii="Cambria Math" w:eastAsia="Malgun Gothic" w:hAnsi="Cambria Math" w:cs="Times New Roman"/>
            <w:sz w:val="28"/>
            <w:szCs w:val="28"/>
            <w:lang w:eastAsia="ko-KR"/>
          </w:rPr>
          <m:t>μ=0.1</m:t>
        </m:r>
      </m:oMath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в точке (1; -1)</w:t>
      </w:r>
    </w:p>
    <w:p w14:paraId="5F0DB2A0" w14:textId="77777777" w:rsidR="000B40BD" w:rsidRDefault="000B40BD" w:rsidP="000B40BD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1C8DF" w14:textId="2F26B86A" w:rsidR="000B40BD" w:rsidRDefault="000B40BD" w:rsidP="000B40BD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D7265A" wp14:editId="6E7FE324">
            <wp:extent cx="5940425" cy="2411730"/>
            <wp:effectExtent l="0" t="0" r="3175" b="7620"/>
            <wp:docPr id="47995277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1D7C" w14:textId="61EBBF28" w:rsidR="002472F8" w:rsidRDefault="002472F8" w:rsidP="002472F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Численное решение системы Ван-дер-Поля</w:t>
      </w:r>
    </w:p>
    <w:p w14:paraId="73B42733" w14:textId="5686A731" w:rsidR="002472F8" w:rsidRDefault="002472F8" w:rsidP="002472F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750BE1" wp14:editId="1E059089">
            <wp:extent cx="3558540" cy="2895600"/>
            <wp:effectExtent l="0" t="0" r="3810" b="0"/>
            <wp:docPr id="4372267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74E2C" w14:textId="3B691622" w:rsidR="002472F8" w:rsidRDefault="002472F8" w:rsidP="002472F8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Рисунок 12 – Фазовый портрет Ван-дер-Поля</w:t>
      </w:r>
    </w:p>
    <w:p w14:paraId="30062C89" w14:textId="77777777" w:rsidR="002472F8" w:rsidRPr="002472F8" w:rsidRDefault="002472F8" w:rsidP="002472F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6673C8" w14:textId="77777777" w:rsidR="000B40BD" w:rsidRDefault="000B40BD" w:rsidP="000B40BD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5E23C" w14:textId="7F318FCC" w:rsidR="00821DFF" w:rsidRDefault="00821DFF" w:rsidP="002472F8">
      <w:pPr>
        <w:widowControl/>
        <w:suppressAutoHyphens w:val="0"/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0DB4044F" w14:textId="54A8D437" w:rsidR="006819A5" w:rsidRPr="00226C56" w:rsidRDefault="00226C56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Таким образом, </w:t>
      </w:r>
      <w:r w:rsidRPr="00226C56">
        <w:rPr>
          <w:rFonts w:ascii="Times New Roman" w:eastAsia="Malgun Gothic" w:hAnsi="Times New Roman" w:cs="Times New Roman"/>
          <w:sz w:val="28"/>
          <w:szCs w:val="28"/>
          <w:lang w:eastAsia="ko-KR"/>
        </w:rPr>
        <w:t>мы применили анализ фазовой плоскости к генератору Ван</w:t>
      </w:r>
      <w:r w:rsidR="002472F8">
        <w:rPr>
          <w:rFonts w:ascii="Times New Roman" w:eastAsia="Malgun Gothic" w:hAnsi="Times New Roman" w:cs="Times New Roman"/>
          <w:sz w:val="28"/>
          <w:szCs w:val="28"/>
          <w:lang w:eastAsia="ko-KR"/>
        </w:rPr>
        <w:t>-</w:t>
      </w:r>
      <w:r w:rsidRPr="00226C56">
        <w:rPr>
          <w:rFonts w:ascii="Times New Roman" w:eastAsia="Malgun Gothic" w:hAnsi="Times New Roman" w:cs="Times New Roman"/>
          <w:sz w:val="28"/>
          <w:szCs w:val="28"/>
          <w:lang w:eastAsia="ko-KR"/>
        </w:rPr>
        <w:t>дер</w:t>
      </w:r>
      <w:r w:rsidR="002472F8">
        <w:rPr>
          <w:rFonts w:ascii="Times New Roman" w:eastAsia="Malgun Gothic" w:hAnsi="Times New Roman" w:cs="Times New Roman"/>
          <w:sz w:val="28"/>
          <w:szCs w:val="28"/>
          <w:lang w:eastAsia="ko-KR"/>
        </w:rPr>
        <w:t>-</w:t>
      </w:r>
      <w:r w:rsidRPr="00226C56">
        <w:rPr>
          <w:rFonts w:ascii="Times New Roman" w:eastAsia="Malgun Gothic" w:hAnsi="Times New Roman" w:cs="Times New Roman"/>
          <w:sz w:val="28"/>
          <w:szCs w:val="28"/>
          <w:lang w:eastAsia="ko-KR"/>
        </w:rPr>
        <w:t>Поля. Мы визуализировали фазовую плоскость генератора Ван</w:t>
      </w:r>
      <w:r w:rsidR="002472F8">
        <w:rPr>
          <w:rFonts w:ascii="Times New Roman" w:eastAsia="Malgun Gothic" w:hAnsi="Times New Roman" w:cs="Times New Roman"/>
          <w:sz w:val="28"/>
          <w:szCs w:val="28"/>
          <w:lang w:eastAsia="ko-KR"/>
        </w:rPr>
        <w:t>-</w:t>
      </w:r>
      <w:r w:rsidRPr="00226C56">
        <w:rPr>
          <w:rFonts w:ascii="Times New Roman" w:eastAsia="Malgun Gothic" w:hAnsi="Times New Roman" w:cs="Times New Roman"/>
          <w:sz w:val="28"/>
          <w:szCs w:val="28"/>
          <w:lang w:eastAsia="ko-KR"/>
        </w:rPr>
        <w:t>дер</w:t>
      </w:r>
      <w:r w:rsidR="002472F8">
        <w:rPr>
          <w:rFonts w:ascii="Times New Roman" w:eastAsia="Malgun Gothic" w:hAnsi="Times New Roman" w:cs="Times New Roman"/>
          <w:sz w:val="28"/>
          <w:szCs w:val="28"/>
          <w:lang w:eastAsia="ko-KR"/>
        </w:rPr>
        <w:t>-</w:t>
      </w:r>
      <w:r w:rsidRPr="00226C56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Поля и определили ее предельный цикл для различных начальных условий и значений параметров. Графический анализ графиков фазовой плоскости позволил нам определить значения параметров μ, которые приводят к </w:t>
      </w:r>
      <w:r w:rsidRPr="00226C56">
        <w:rPr>
          <w:rFonts w:ascii="Times New Roman" w:eastAsia="Malgun Gothic" w:hAnsi="Times New Roman" w:cs="Times New Roman"/>
          <w:sz w:val="28"/>
          <w:szCs w:val="28"/>
          <w:lang w:eastAsia="ko-KR"/>
        </w:rPr>
        <w:lastRenderedPageBreak/>
        <w:t>стабильному колебательному поведению, и те, которые приводят к нестабильному поведению.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Pr="00226C56">
        <w:rPr>
          <w:rFonts w:ascii="Times New Roman" w:eastAsia="Malgun Gothic" w:hAnsi="Times New Roman" w:cs="Times New Roman"/>
          <w:sz w:val="28"/>
          <w:szCs w:val="28"/>
          <w:lang w:eastAsia="ko-KR"/>
        </w:rPr>
        <w:t>Мы также определили стабильность предельного цикла и поведение системы при различных начальных условиях. Эта информация имеет решающее значение для понимания динамических свойств генератора Ван</w:t>
      </w:r>
      <w:r w:rsidR="002472F8">
        <w:rPr>
          <w:rFonts w:ascii="Times New Roman" w:eastAsia="Malgun Gothic" w:hAnsi="Times New Roman" w:cs="Times New Roman"/>
          <w:sz w:val="28"/>
          <w:szCs w:val="28"/>
          <w:lang w:eastAsia="ko-KR"/>
        </w:rPr>
        <w:t>-</w:t>
      </w:r>
      <w:r w:rsidRPr="00226C56">
        <w:rPr>
          <w:rFonts w:ascii="Times New Roman" w:eastAsia="Malgun Gothic" w:hAnsi="Times New Roman" w:cs="Times New Roman"/>
          <w:sz w:val="28"/>
          <w:szCs w:val="28"/>
          <w:lang w:eastAsia="ko-KR"/>
        </w:rPr>
        <w:t>дер</w:t>
      </w:r>
      <w:r w:rsidR="002472F8">
        <w:rPr>
          <w:rFonts w:ascii="Times New Roman" w:eastAsia="Malgun Gothic" w:hAnsi="Times New Roman" w:cs="Times New Roman"/>
          <w:sz w:val="28"/>
          <w:szCs w:val="28"/>
          <w:lang w:eastAsia="ko-KR"/>
        </w:rPr>
        <w:t>-</w:t>
      </w:r>
      <w:r w:rsidRPr="00226C56">
        <w:rPr>
          <w:rFonts w:ascii="Times New Roman" w:eastAsia="Malgun Gothic" w:hAnsi="Times New Roman" w:cs="Times New Roman"/>
          <w:sz w:val="28"/>
          <w:szCs w:val="28"/>
          <w:lang w:eastAsia="ko-KR"/>
        </w:rPr>
        <w:t>Поля и его поведения в различных параметрических режимах. Анализ фазовой плоскости вновь предоставил нам мощный инструмент для получения информации о поведении динамической системы и прогнозирования ее поведения в долгосрочной перспектив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е.</w:t>
      </w:r>
    </w:p>
    <w:p w14:paraId="619F66CC" w14:textId="77777777" w:rsidR="002472F8" w:rsidRDefault="002472F8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E080BD" w14:textId="5909A22C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C82426">
      <w:pPr>
        <w:pStyle w:val="a6"/>
        <w:numPr>
          <w:ilvl w:val="0"/>
          <w:numId w:val="26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Юмагулов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C82426">
      <w:pPr>
        <w:pStyle w:val="a6"/>
        <w:numPr>
          <w:ilvl w:val="0"/>
          <w:numId w:val="26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SMART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[сайт]. —URL: http://www.iprbookshop.ru/91959.html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пользователей.</w:t>
      </w:r>
    </w:p>
    <w:p w14:paraId="6733340F" w14:textId="522EC006" w:rsidR="00821DFF" w:rsidRPr="00821DFF" w:rsidRDefault="00821DFF" w:rsidP="00C82426">
      <w:pPr>
        <w:pStyle w:val="a6"/>
        <w:numPr>
          <w:ilvl w:val="0"/>
          <w:numId w:val="26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</w:t>
      </w:r>
    </w:p>
    <w:p w14:paraId="431DFBB5" w14:textId="77777777" w:rsidR="00821DFF" w:rsidRPr="00821DFF" w:rsidRDefault="00821DFF" w:rsidP="00C82426">
      <w:pPr>
        <w:pStyle w:val="a6"/>
        <w:numPr>
          <w:ilvl w:val="0"/>
          <w:numId w:val="26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Ленанд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б) дополнительная литература: </w:t>
      </w:r>
    </w:p>
    <w:p w14:paraId="0295B51E" w14:textId="288297AE" w:rsidR="00821DFF" w:rsidRPr="00821DFF" w:rsidRDefault="00821DFF" w:rsidP="00C82426">
      <w:pPr>
        <w:pStyle w:val="a6"/>
        <w:numPr>
          <w:ilvl w:val="0"/>
          <w:numId w:val="2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пособие.—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М., МИРЭА— Российский технологический университет, 2018.— 136 с. </w:t>
      </w:r>
    </w:p>
    <w:p w14:paraId="797EA026" w14:textId="77777777" w:rsidR="00821DFF" w:rsidRPr="00821DFF" w:rsidRDefault="00821DFF" w:rsidP="00C82426">
      <w:pPr>
        <w:pStyle w:val="a6"/>
        <w:numPr>
          <w:ilvl w:val="0"/>
          <w:numId w:val="2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Малинецкий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Г.Г. и др. Нелинейная динамика и хаос: Основные понятия. — М.: КД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Либроком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2018. - 240 c. </w:t>
      </w:r>
    </w:p>
    <w:p w14:paraId="5ED02622" w14:textId="77777777" w:rsidR="00821DFF" w:rsidRPr="00821DFF" w:rsidRDefault="00821DFF" w:rsidP="00C82426">
      <w:pPr>
        <w:pStyle w:val="a6"/>
        <w:numPr>
          <w:ilvl w:val="0"/>
          <w:numId w:val="2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Чуличков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А.И. Математические модели нелинейной динамики. М. –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Физматлит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2000. 298 с. </w:t>
      </w:r>
    </w:p>
    <w:p w14:paraId="2A9B5D5A" w14:textId="77777777" w:rsidR="00821DFF" w:rsidRPr="00821DFF" w:rsidRDefault="00821DFF" w:rsidP="00C82426">
      <w:pPr>
        <w:pStyle w:val="a6"/>
        <w:numPr>
          <w:ilvl w:val="0"/>
          <w:numId w:val="2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Мацыпура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Снарский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А.А. Введение в нелинейную динамику. Хаос и фракталы. М.: Изд-во ЛКИ, 2007.</w:t>
      </w:r>
    </w:p>
    <w:p w14:paraId="260A9200" w14:textId="77777777" w:rsidR="00821DFF" w:rsidRPr="00821DFF" w:rsidRDefault="00821DFF" w:rsidP="00C82426">
      <w:pPr>
        <w:pStyle w:val="a6"/>
        <w:numPr>
          <w:ilvl w:val="0"/>
          <w:numId w:val="2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Гаушус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C82426">
      <w:pPr>
        <w:pStyle w:val="a6"/>
        <w:numPr>
          <w:ilvl w:val="0"/>
          <w:numId w:val="2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Кроновер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Р.М. Фракталы и хаос в динамических системах: Учеб. пособие для вузов: Пер. с англ. — М.: Техносфера, 2006. — 488 с.: ил. — (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Mир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математики). </w:t>
      </w:r>
    </w:p>
    <w:p w14:paraId="3490CC1C" w14:textId="77777777" w:rsidR="00821DFF" w:rsidRPr="00821DFF" w:rsidRDefault="00821DFF" w:rsidP="00C82426">
      <w:pPr>
        <w:pStyle w:val="a6"/>
        <w:numPr>
          <w:ilvl w:val="0"/>
          <w:numId w:val="2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Самара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Изд-во ПГУТИ, 2013. http://rucont.ru/efd/319612 </w:t>
      </w:r>
    </w:p>
    <w:p w14:paraId="783D1D33" w14:textId="77777777" w:rsidR="00821DFF" w:rsidRPr="00821DFF" w:rsidRDefault="00821DFF" w:rsidP="00C82426">
      <w:pPr>
        <w:pStyle w:val="a6"/>
        <w:numPr>
          <w:ilvl w:val="0"/>
          <w:numId w:val="2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C82426">
      <w:pPr>
        <w:pStyle w:val="a6"/>
        <w:numPr>
          <w:ilvl w:val="0"/>
          <w:numId w:val="27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Генерация хаоса / А. С. Дмитриев [и др.]. — М.: Техносфера, 2012. — 424 с.: ил. — (Мир физики и техники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).(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C82426">
      <w:pPr>
        <w:pStyle w:val="a6"/>
        <w:numPr>
          <w:ilvl w:val="0"/>
          <w:numId w:val="28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21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C82426">
      <w:pPr>
        <w:pStyle w:val="a6"/>
        <w:numPr>
          <w:ilvl w:val="0"/>
          <w:numId w:val="28"/>
        </w:numPr>
        <w:spacing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22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sectPr w:rsidR="0084261A" w:rsidRPr="00821D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36F292" w14:textId="77777777" w:rsidR="000D79DC" w:rsidRDefault="000D79DC" w:rsidP="00C9721C">
      <w:r>
        <w:separator/>
      </w:r>
    </w:p>
  </w:endnote>
  <w:endnote w:type="continuationSeparator" w:id="0">
    <w:p w14:paraId="12E5A109" w14:textId="77777777" w:rsidR="000D79DC" w:rsidRDefault="000D79DC" w:rsidP="00C97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A77114" w14:textId="77777777" w:rsidR="000D79DC" w:rsidRDefault="000D79DC" w:rsidP="00C9721C">
      <w:r>
        <w:separator/>
      </w:r>
    </w:p>
  </w:footnote>
  <w:footnote w:type="continuationSeparator" w:id="0">
    <w:p w14:paraId="44B956CA" w14:textId="77777777" w:rsidR="000D79DC" w:rsidRDefault="000D79DC" w:rsidP="00C972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1067F"/>
    <w:multiLevelType w:val="multilevel"/>
    <w:tmpl w:val="7896A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FC07519"/>
    <w:multiLevelType w:val="multilevel"/>
    <w:tmpl w:val="1E561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12529"/>
    <w:multiLevelType w:val="multilevel"/>
    <w:tmpl w:val="825A534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C4A4B63"/>
    <w:multiLevelType w:val="multilevel"/>
    <w:tmpl w:val="B0DEC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FA2A61"/>
    <w:multiLevelType w:val="multilevel"/>
    <w:tmpl w:val="1752E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645D0D"/>
    <w:multiLevelType w:val="multilevel"/>
    <w:tmpl w:val="2500F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D16EC6"/>
    <w:multiLevelType w:val="multilevel"/>
    <w:tmpl w:val="F34C6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42AB682E"/>
    <w:multiLevelType w:val="hybridMultilevel"/>
    <w:tmpl w:val="D13A57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A527DA"/>
    <w:multiLevelType w:val="hybridMultilevel"/>
    <w:tmpl w:val="20BE88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07E4866"/>
    <w:multiLevelType w:val="multilevel"/>
    <w:tmpl w:val="70CA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41553D"/>
    <w:multiLevelType w:val="multilevel"/>
    <w:tmpl w:val="7C820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E60EE9"/>
    <w:multiLevelType w:val="multilevel"/>
    <w:tmpl w:val="4A6EF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7060A3"/>
    <w:multiLevelType w:val="multilevel"/>
    <w:tmpl w:val="3C3C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236D26"/>
    <w:multiLevelType w:val="multilevel"/>
    <w:tmpl w:val="3FDC3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9496068"/>
    <w:multiLevelType w:val="multilevel"/>
    <w:tmpl w:val="8F543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0DE3363"/>
    <w:multiLevelType w:val="multilevel"/>
    <w:tmpl w:val="2E7A6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5C4934"/>
    <w:multiLevelType w:val="multilevel"/>
    <w:tmpl w:val="1EBC8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782919"/>
    <w:multiLevelType w:val="multilevel"/>
    <w:tmpl w:val="BAE47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21"/>
  </w:num>
  <w:num w:numId="2" w16cid:durableId="704018400">
    <w:abstractNumId w:val="35"/>
  </w:num>
  <w:num w:numId="3" w16cid:durableId="1567885300">
    <w:abstractNumId w:val="44"/>
  </w:num>
  <w:num w:numId="4" w16cid:durableId="1191187621">
    <w:abstractNumId w:val="31"/>
  </w:num>
  <w:num w:numId="5" w16cid:durableId="129290261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22"/>
  </w:num>
  <w:num w:numId="8" w16cid:durableId="217479479">
    <w:abstractNumId w:val="10"/>
  </w:num>
  <w:num w:numId="9" w16cid:durableId="960500260">
    <w:abstractNumId w:val="26"/>
  </w:num>
  <w:num w:numId="10" w16cid:durableId="873929628">
    <w:abstractNumId w:val="8"/>
  </w:num>
  <w:num w:numId="11" w16cid:durableId="1459452309">
    <w:abstractNumId w:val="12"/>
  </w:num>
  <w:num w:numId="12" w16cid:durableId="935139224">
    <w:abstractNumId w:val="0"/>
  </w:num>
  <w:num w:numId="13" w16cid:durableId="392968372">
    <w:abstractNumId w:val="34"/>
  </w:num>
  <w:num w:numId="14" w16cid:durableId="329219588">
    <w:abstractNumId w:val="18"/>
  </w:num>
  <w:num w:numId="15" w16cid:durableId="1437402775">
    <w:abstractNumId w:val="15"/>
  </w:num>
  <w:num w:numId="16" w16cid:durableId="1764641797">
    <w:abstractNumId w:val="7"/>
  </w:num>
  <w:num w:numId="17" w16cid:durableId="1729719754">
    <w:abstractNumId w:val="16"/>
  </w:num>
  <w:num w:numId="18" w16cid:durableId="1898011186">
    <w:abstractNumId w:val="25"/>
  </w:num>
  <w:num w:numId="19" w16cid:durableId="1431468312">
    <w:abstractNumId w:val="39"/>
  </w:num>
  <w:num w:numId="20" w16cid:durableId="95713839">
    <w:abstractNumId w:val="23"/>
  </w:num>
  <w:num w:numId="21" w16cid:durableId="2047483277">
    <w:abstractNumId w:val="9"/>
  </w:num>
  <w:num w:numId="22" w16cid:durableId="1843087041">
    <w:abstractNumId w:val="11"/>
  </w:num>
  <w:num w:numId="23" w16cid:durableId="356289">
    <w:abstractNumId w:val="2"/>
  </w:num>
  <w:num w:numId="24" w16cid:durableId="2041393394">
    <w:abstractNumId w:val="4"/>
  </w:num>
  <w:num w:numId="25" w16cid:durableId="881095007">
    <w:abstractNumId w:val="33"/>
  </w:num>
  <w:num w:numId="26" w16cid:durableId="1568614208">
    <w:abstractNumId w:val="40"/>
  </w:num>
  <w:num w:numId="27" w16cid:durableId="1663700703">
    <w:abstractNumId w:val="27"/>
  </w:num>
  <w:num w:numId="28" w16cid:durableId="1659572132">
    <w:abstractNumId w:val="17"/>
  </w:num>
  <w:num w:numId="29" w16cid:durableId="664938876">
    <w:abstractNumId w:val="24"/>
  </w:num>
  <w:num w:numId="30" w16cid:durableId="1891527936">
    <w:abstractNumId w:val="37"/>
  </w:num>
  <w:num w:numId="31" w16cid:durableId="1016233759">
    <w:abstractNumId w:val="3"/>
  </w:num>
  <w:num w:numId="32" w16cid:durableId="425737541">
    <w:abstractNumId w:val="5"/>
  </w:num>
  <w:num w:numId="33" w16cid:durableId="1427069285">
    <w:abstractNumId w:val="28"/>
  </w:num>
  <w:num w:numId="34" w16cid:durableId="1007363700">
    <w:abstractNumId w:val="42"/>
  </w:num>
  <w:num w:numId="35" w16cid:durableId="795172603">
    <w:abstractNumId w:val="41"/>
  </w:num>
  <w:num w:numId="36" w16cid:durableId="463809916">
    <w:abstractNumId w:val="30"/>
  </w:num>
  <w:num w:numId="37" w16cid:durableId="865948237">
    <w:abstractNumId w:val="32"/>
  </w:num>
  <w:num w:numId="38" w16cid:durableId="1485588638">
    <w:abstractNumId w:val="6"/>
  </w:num>
  <w:num w:numId="39" w16cid:durableId="1193693590">
    <w:abstractNumId w:val="19"/>
  </w:num>
  <w:num w:numId="40" w16cid:durableId="2130973291">
    <w:abstractNumId w:val="20"/>
  </w:num>
  <w:num w:numId="41" w16cid:durableId="123230287">
    <w:abstractNumId w:val="43"/>
  </w:num>
  <w:num w:numId="42" w16cid:durableId="1455053896">
    <w:abstractNumId w:val="38"/>
  </w:num>
  <w:num w:numId="43" w16cid:durableId="551160485">
    <w:abstractNumId w:val="29"/>
  </w:num>
  <w:num w:numId="44" w16cid:durableId="537162112">
    <w:abstractNumId w:val="13"/>
  </w:num>
  <w:num w:numId="45" w16cid:durableId="98109602">
    <w:abstractNumId w:val="36"/>
  </w:num>
  <w:num w:numId="46" w16cid:durableId="19204049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12332"/>
    <w:rsid w:val="00020AAC"/>
    <w:rsid w:val="000214BA"/>
    <w:rsid w:val="00052B94"/>
    <w:rsid w:val="00077908"/>
    <w:rsid w:val="000807DF"/>
    <w:rsid w:val="00083EBA"/>
    <w:rsid w:val="000842D7"/>
    <w:rsid w:val="00084CED"/>
    <w:rsid w:val="000A2102"/>
    <w:rsid w:val="000B40BD"/>
    <w:rsid w:val="000D4341"/>
    <w:rsid w:val="000D5B16"/>
    <w:rsid w:val="000D79DC"/>
    <w:rsid w:val="000E741F"/>
    <w:rsid w:val="000F4FBB"/>
    <w:rsid w:val="00123861"/>
    <w:rsid w:val="00134307"/>
    <w:rsid w:val="0014500D"/>
    <w:rsid w:val="00162742"/>
    <w:rsid w:val="00182315"/>
    <w:rsid w:val="001A07D0"/>
    <w:rsid w:val="001B1292"/>
    <w:rsid w:val="001F5D49"/>
    <w:rsid w:val="00226C56"/>
    <w:rsid w:val="00245EEF"/>
    <w:rsid w:val="002472F8"/>
    <w:rsid w:val="00282B48"/>
    <w:rsid w:val="00287F56"/>
    <w:rsid w:val="002B14DD"/>
    <w:rsid w:val="002B1C78"/>
    <w:rsid w:val="002B6F6A"/>
    <w:rsid w:val="002C148D"/>
    <w:rsid w:val="002C29E7"/>
    <w:rsid w:val="002D3588"/>
    <w:rsid w:val="002F327F"/>
    <w:rsid w:val="002F4B7D"/>
    <w:rsid w:val="003145FF"/>
    <w:rsid w:val="00326046"/>
    <w:rsid w:val="00326851"/>
    <w:rsid w:val="00351BAE"/>
    <w:rsid w:val="0035364E"/>
    <w:rsid w:val="003568D7"/>
    <w:rsid w:val="003609CD"/>
    <w:rsid w:val="00363AA4"/>
    <w:rsid w:val="00365C24"/>
    <w:rsid w:val="00367BF0"/>
    <w:rsid w:val="00396948"/>
    <w:rsid w:val="003A3C89"/>
    <w:rsid w:val="003A78F0"/>
    <w:rsid w:val="003C2F80"/>
    <w:rsid w:val="003F1A20"/>
    <w:rsid w:val="004328B8"/>
    <w:rsid w:val="00434F45"/>
    <w:rsid w:val="00454742"/>
    <w:rsid w:val="0046557A"/>
    <w:rsid w:val="00486A6C"/>
    <w:rsid w:val="004A0797"/>
    <w:rsid w:val="004B10A8"/>
    <w:rsid w:val="004B1AF0"/>
    <w:rsid w:val="004B2DCB"/>
    <w:rsid w:val="004E21B9"/>
    <w:rsid w:val="00504C6E"/>
    <w:rsid w:val="00512DAD"/>
    <w:rsid w:val="00515276"/>
    <w:rsid w:val="00540A0E"/>
    <w:rsid w:val="005474E0"/>
    <w:rsid w:val="0055447A"/>
    <w:rsid w:val="0057499F"/>
    <w:rsid w:val="0059239A"/>
    <w:rsid w:val="005E1A17"/>
    <w:rsid w:val="005E4C65"/>
    <w:rsid w:val="005F248F"/>
    <w:rsid w:val="005F4901"/>
    <w:rsid w:val="00601410"/>
    <w:rsid w:val="006046E9"/>
    <w:rsid w:val="00607B79"/>
    <w:rsid w:val="00622D84"/>
    <w:rsid w:val="00623B3E"/>
    <w:rsid w:val="0062537E"/>
    <w:rsid w:val="00627B97"/>
    <w:rsid w:val="00635583"/>
    <w:rsid w:val="00654B40"/>
    <w:rsid w:val="00666686"/>
    <w:rsid w:val="0067690B"/>
    <w:rsid w:val="006819A5"/>
    <w:rsid w:val="00681D1A"/>
    <w:rsid w:val="0069108C"/>
    <w:rsid w:val="006B28EF"/>
    <w:rsid w:val="006C1FD4"/>
    <w:rsid w:val="006D0822"/>
    <w:rsid w:val="006D5E7B"/>
    <w:rsid w:val="006D66CA"/>
    <w:rsid w:val="006E32FE"/>
    <w:rsid w:val="006F623D"/>
    <w:rsid w:val="007033DE"/>
    <w:rsid w:val="00715DA5"/>
    <w:rsid w:val="00723498"/>
    <w:rsid w:val="007373DA"/>
    <w:rsid w:val="00747D99"/>
    <w:rsid w:val="00751880"/>
    <w:rsid w:val="00767114"/>
    <w:rsid w:val="00773334"/>
    <w:rsid w:val="007825DF"/>
    <w:rsid w:val="007976AA"/>
    <w:rsid w:val="00797825"/>
    <w:rsid w:val="007A0B5B"/>
    <w:rsid w:val="007A1557"/>
    <w:rsid w:val="007B2589"/>
    <w:rsid w:val="007B70D3"/>
    <w:rsid w:val="007D4BC1"/>
    <w:rsid w:val="008008A5"/>
    <w:rsid w:val="0080158A"/>
    <w:rsid w:val="00812B9E"/>
    <w:rsid w:val="00821DFF"/>
    <w:rsid w:val="00835691"/>
    <w:rsid w:val="0084261A"/>
    <w:rsid w:val="00845A09"/>
    <w:rsid w:val="008849B4"/>
    <w:rsid w:val="008920D1"/>
    <w:rsid w:val="008C0F07"/>
    <w:rsid w:val="008E3216"/>
    <w:rsid w:val="008F12F2"/>
    <w:rsid w:val="008F2E94"/>
    <w:rsid w:val="009010A8"/>
    <w:rsid w:val="00932453"/>
    <w:rsid w:val="00935FA2"/>
    <w:rsid w:val="0093647D"/>
    <w:rsid w:val="00955C60"/>
    <w:rsid w:val="00956F2B"/>
    <w:rsid w:val="00966F0F"/>
    <w:rsid w:val="0097644D"/>
    <w:rsid w:val="009B70CF"/>
    <w:rsid w:val="009C4EF1"/>
    <w:rsid w:val="009D0E45"/>
    <w:rsid w:val="009D2C54"/>
    <w:rsid w:val="009D4239"/>
    <w:rsid w:val="009E4195"/>
    <w:rsid w:val="009E64FD"/>
    <w:rsid w:val="009F3A2F"/>
    <w:rsid w:val="00A2132E"/>
    <w:rsid w:val="00A24B27"/>
    <w:rsid w:val="00A272EE"/>
    <w:rsid w:val="00A53678"/>
    <w:rsid w:val="00A53E07"/>
    <w:rsid w:val="00A62FC4"/>
    <w:rsid w:val="00A747AB"/>
    <w:rsid w:val="00A85306"/>
    <w:rsid w:val="00AB342E"/>
    <w:rsid w:val="00AB7198"/>
    <w:rsid w:val="00AB7D0F"/>
    <w:rsid w:val="00AC0A04"/>
    <w:rsid w:val="00AC4D1B"/>
    <w:rsid w:val="00AD12C2"/>
    <w:rsid w:val="00B053F0"/>
    <w:rsid w:val="00B05FAA"/>
    <w:rsid w:val="00B10CE4"/>
    <w:rsid w:val="00B11614"/>
    <w:rsid w:val="00B1190C"/>
    <w:rsid w:val="00B15A5B"/>
    <w:rsid w:val="00B35903"/>
    <w:rsid w:val="00B61F70"/>
    <w:rsid w:val="00B653CD"/>
    <w:rsid w:val="00B77475"/>
    <w:rsid w:val="00B83A50"/>
    <w:rsid w:val="00B97C75"/>
    <w:rsid w:val="00BC5A6F"/>
    <w:rsid w:val="00C0509E"/>
    <w:rsid w:val="00C46684"/>
    <w:rsid w:val="00C52339"/>
    <w:rsid w:val="00C664C9"/>
    <w:rsid w:val="00C77591"/>
    <w:rsid w:val="00C82426"/>
    <w:rsid w:val="00C9721C"/>
    <w:rsid w:val="00CB6F0E"/>
    <w:rsid w:val="00CC2940"/>
    <w:rsid w:val="00CC690C"/>
    <w:rsid w:val="00CD7663"/>
    <w:rsid w:val="00CE750F"/>
    <w:rsid w:val="00CF3A38"/>
    <w:rsid w:val="00D0411F"/>
    <w:rsid w:val="00D159CB"/>
    <w:rsid w:val="00D174A1"/>
    <w:rsid w:val="00D24F3D"/>
    <w:rsid w:val="00D35D91"/>
    <w:rsid w:val="00D45D73"/>
    <w:rsid w:val="00D7512E"/>
    <w:rsid w:val="00DC3F57"/>
    <w:rsid w:val="00DD07EF"/>
    <w:rsid w:val="00DE1A5E"/>
    <w:rsid w:val="00DE51A7"/>
    <w:rsid w:val="00DF6BE5"/>
    <w:rsid w:val="00DF713C"/>
    <w:rsid w:val="00E1090E"/>
    <w:rsid w:val="00E15C2D"/>
    <w:rsid w:val="00E26E66"/>
    <w:rsid w:val="00E415C9"/>
    <w:rsid w:val="00E416EB"/>
    <w:rsid w:val="00E41FED"/>
    <w:rsid w:val="00E500EB"/>
    <w:rsid w:val="00E56AB0"/>
    <w:rsid w:val="00E63964"/>
    <w:rsid w:val="00E74C64"/>
    <w:rsid w:val="00E77AC7"/>
    <w:rsid w:val="00E81BD3"/>
    <w:rsid w:val="00E81E85"/>
    <w:rsid w:val="00E8354E"/>
    <w:rsid w:val="00E8449B"/>
    <w:rsid w:val="00E97546"/>
    <w:rsid w:val="00EA0478"/>
    <w:rsid w:val="00EE0187"/>
    <w:rsid w:val="00EE3607"/>
    <w:rsid w:val="00EE5DF7"/>
    <w:rsid w:val="00F532E6"/>
    <w:rsid w:val="00F55E09"/>
    <w:rsid w:val="00F70F03"/>
    <w:rsid w:val="00F84AFE"/>
    <w:rsid w:val="00F860EF"/>
    <w:rsid w:val="00FA0B44"/>
    <w:rsid w:val="00FC3949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72F8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15A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15DA5"/>
    <w:rPr>
      <w:color w:val="666666"/>
    </w:rPr>
  </w:style>
  <w:style w:type="paragraph" w:styleId="ae">
    <w:name w:val="header"/>
    <w:basedOn w:val="a"/>
    <w:link w:val="af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Верхний колонтитул Знак"/>
    <w:basedOn w:val="a0"/>
    <w:link w:val="ae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0">
    <w:name w:val="footer"/>
    <w:basedOn w:val="a"/>
    <w:link w:val="af1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1">
    <w:name w:val="Нижний колонтитул Знак"/>
    <w:basedOn w:val="a0"/>
    <w:link w:val="af0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2">
    <w:name w:val="No Spacing"/>
    <w:autoRedefine/>
    <w:uiPriority w:val="1"/>
    <w:qFormat/>
    <w:rsid w:val="0080158A"/>
    <w:pPr>
      <w:widowControl w:val="0"/>
      <w:suppressAutoHyphens/>
      <w:spacing w:after="0" w:line="240" w:lineRule="auto"/>
      <w:jc w:val="center"/>
    </w:pPr>
    <w:rPr>
      <w:rFonts w:ascii="Times New Roman" w:eastAsia="Droid Sans Fallback" w:hAnsi="Times New Roman" w:cs="Mangal"/>
      <w:bCs/>
      <w:kern w:val="2"/>
      <w:sz w:val="28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semiHidden/>
    <w:rsid w:val="00B15A5B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9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0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1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13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6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1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5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6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10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81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7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0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7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1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1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93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1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9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5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9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8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2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4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6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8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3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7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3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0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4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0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www.elibrary.ru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ww.consultant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2345</TotalTime>
  <Pages>1</Pages>
  <Words>722</Words>
  <Characters>4120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46</cp:revision>
  <dcterms:created xsi:type="dcterms:W3CDTF">2024-09-09T18:40:00Z</dcterms:created>
  <dcterms:modified xsi:type="dcterms:W3CDTF">2024-12-04T16:48:00Z</dcterms:modified>
</cp:coreProperties>
</file>